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37AFC" w14:textId="77777777" w:rsidR="00E62BB5" w:rsidRPr="00680BB9" w:rsidRDefault="00000000">
      <w:pPr>
        <w:pStyle w:val="Overskrift3"/>
        <w:rPr>
          <w:sz w:val="36"/>
          <w:szCs w:val="28"/>
          <w:lang w:val="da-DK"/>
        </w:rPr>
      </w:pPr>
      <w:r w:rsidRPr="00680BB9">
        <w:rPr>
          <w:sz w:val="36"/>
          <w:szCs w:val="28"/>
          <w:lang w:val="da-DK"/>
        </w:rPr>
        <w:t>Undersøg vandkvaliteten i en å eller sø</w:t>
      </w:r>
    </w:p>
    <w:p w14:paraId="7E921A77" w14:textId="77777777" w:rsidR="00E62BB5" w:rsidRPr="00680BB9" w:rsidRDefault="00000000">
      <w:pPr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I denne øvelse undersøger I små ferskvandsdyr og bruger deres åndingsmetoder til at vurdere vandets iltforhold. I kan også måle nitrat og fosfat. Vurderingen er kvalitativ: I beregner ikke et faunaindeks eller et præcist iltindhold.</w:t>
      </w:r>
    </w:p>
    <w:p w14:paraId="460E506D" w14:textId="77777777" w:rsidR="00E62BB5" w:rsidRPr="00680BB9" w:rsidRDefault="00000000">
      <w:pPr>
        <w:pStyle w:val="Overskrift4"/>
        <w:rPr>
          <w:sz w:val="28"/>
          <w:szCs w:val="28"/>
        </w:rPr>
      </w:pPr>
      <w:proofErr w:type="spellStart"/>
      <w:r w:rsidRPr="00680BB9">
        <w:rPr>
          <w:sz w:val="28"/>
          <w:szCs w:val="28"/>
        </w:rPr>
        <w:t>Materialer</w:t>
      </w:r>
      <w:proofErr w:type="spellEnd"/>
    </w:p>
    <w:p w14:paraId="2E302F8E" w14:textId="77777777" w:rsidR="00E62BB5" w:rsidRPr="00680BB9" w:rsidRDefault="00000000">
      <w:pPr>
        <w:pStyle w:val="Opstilling-punkttegn"/>
        <w:rPr>
          <w:sz w:val="24"/>
          <w:szCs w:val="28"/>
        </w:rPr>
      </w:pPr>
      <w:r w:rsidRPr="00680BB9">
        <w:rPr>
          <w:sz w:val="24"/>
          <w:szCs w:val="28"/>
        </w:rPr>
        <w:t xml:space="preserve">Waders </w:t>
      </w:r>
      <w:proofErr w:type="spellStart"/>
      <w:r w:rsidRPr="00680BB9">
        <w:rPr>
          <w:sz w:val="24"/>
          <w:szCs w:val="28"/>
        </w:rPr>
        <w:t>eller</w:t>
      </w:r>
      <w:proofErr w:type="spellEnd"/>
      <w:r w:rsidRPr="00680BB9">
        <w:rPr>
          <w:sz w:val="24"/>
          <w:szCs w:val="28"/>
        </w:rPr>
        <w:t xml:space="preserve"> </w:t>
      </w:r>
      <w:proofErr w:type="spellStart"/>
      <w:r w:rsidRPr="00680BB9">
        <w:rPr>
          <w:sz w:val="24"/>
          <w:szCs w:val="28"/>
        </w:rPr>
        <w:t>gummistøvler</w:t>
      </w:r>
      <w:proofErr w:type="spellEnd"/>
    </w:p>
    <w:p w14:paraId="099D18C8" w14:textId="77777777" w:rsidR="00E62BB5" w:rsidRPr="00680BB9" w:rsidRDefault="00000000">
      <w:pPr>
        <w:pStyle w:val="Opstilling-punkttegn"/>
        <w:rPr>
          <w:sz w:val="24"/>
          <w:szCs w:val="28"/>
        </w:rPr>
      </w:pPr>
      <w:r w:rsidRPr="00680BB9">
        <w:rPr>
          <w:sz w:val="24"/>
          <w:szCs w:val="28"/>
        </w:rPr>
        <w:t xml:space="preserve">Net </w:t>
      </w:r>
      <w:proofErr w:type="spellStart"/>
      <w:r w:rsidRPr="00680BB9">
        <w:rPr>
          <w:sz w:val="24"/>
          <w:szCs w:val="28"/>
        </w:rPr>
        <w:t>eller</w:t>
      </w:r>
      <w:proofErr w:type="spellEnd"/>
      <w:r w:rsidRPr="00680BB9">
        <w:rPr>
          <w:sz w:val="24"/>
          <w:szCs w:val="28"/>
        </w:rPr>
        <w:t xml:space="preserve"> </w:t>
      </w:r>
      <w:proofErr w:type="spellStart"/>
      <w:r w:rsidRPr="00680BB9">
        <w:rPr>
          <w:sz w:val="24"/>
          <w:szCs w:val="28"/>
        </w:rPr>
        <w:t>vandketcher</w:t>
      </w:r>
      <w:proofErr w:type="spellEnd"/>
    </w:p>
    <w:p w14:paraId="6ACC5AFD" w14:textId="77777777" w:rsidR="00E62BB5" w:rsidRPr="00680BB9" w:rsidRDefault="00000000">
      <w:pPr>
        <w:pStyle w:val="Opstilling-punkttegn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Hvide fotobakker eller andre hvide bakker</w:t>
      </w:r>
    </w:p>
    <w:p w14:paraId="3CCB8DCD" w14:textId="77777777" w:rsidR="00E62BB5" w:rsidRPr="00680BB9" w:rsidRDefault="00000000">
      <w:pPr>
        <w:pStyle w:val="Opstilling-punkttegn"/>
        <w:rPr>
          <w:sz w:val="24"/>
          <w:szCs w:val="28"/>
        </w:rPr>
      </w:pPr>
      <w:proofErr w:type="spellStart"/>
      <w:r w:rsidRPr="00680BB9">
        <w:rPr>
          <w:sz w:val="24"/>
          <w:szCs w:val="28"/>
        </w:rPr>
        <w:t>Bestemmelsesdug</w:t>
      </w:r>
      <w:proofErr w:type="spellEnd"/>
      <w:r w:rsidRPr="00680BB9">
        <w:rPr>
          <w:sz w:val="24"/>
          <w:szCs w:val="28"/>
        </w:rPr>
        <w:t xml:space="preserve"> </w:t>
      </w:r>
      <w:proofErr w:type="spellStart"/>
      <w:r w:rsidRPr="00680BB9">
        <w:rPr>
          <w:sz w:val="24"/>
          <w:szCs w:val="28"/>
        </w:rPr>
        <w:t>til</w:t>
      </w:r>
      <w:proofErr w:type="spellEnd"/>
      <w:r w:rsidRPr="00680BB9">
        <w:rPr>
          <w:sz w:val="24"/>
          <w:szCs w:val="28"/>
        </w:rPr>
        <w:t xml:space="preserve"> </w:t>
      </w:r>
      <w:proofErr w:type="spellStart"/>
      <w:r w:rsidRPr="00680BB9">
        <w:rPr>
          <w:sz w:val="24"/>
          <w:szCs w:val="28"/>
        </w:rPr>
        <w:t>ferskvandsdyr</w:t>
      </w:r>
      <w:proofErr w:type="spellEnd"/>
    </w:p>
    <w:p w14:paraId="680BCEE8" w14:textId="77777777" w:rsidR="00E62BB5" w:rsidRPr="00680BB9" w:rsidRDefault="00000000">
      <w:pPr>
        <w:pStyle w:val="Opstilling-punkttegn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Eventuelt små, gennemsigtige bægere og en pincet</w:t>
      </w:r>
    </w:p>
    <w:p w14:paraId="280D8787" w14:textId="77777777" w:rsidR="00E62BB5" w:rsidRPr="00680BB9" w:rsidRDefault="00000000">
      <w:pPr>
        <w:pStyle w:val="Opstilling-punkttegn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Eventuelt kemisæt til måling af nitrat og fosfat</w:t>
      </w:r>
    </w:p>
    <w:p w14:paraId="2A151971" w14:textId="77777777" w:rsidR="00E62BB5" w:rsidRPr="00680BB9" w:rsidRDefault="00000000">
      <w:pPr>
        <w:pStyle w:val="Opstilling-punkttegn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Skema til registrering af dyr og målinger</w:t>
      </w:r>
    </w:p>
    <w:p w14:paraId="067DBDE6" w14:textId="77777777" w:rsidR="00E62BB5" w:rsidRPr="00680BB9" w:rsidRDefault="00000000">
      <w:pPr>
        <w:pStyle w:val="Overskrift4"/>
        <w:rPr>
          <w:sz w:val="28"/>
          <w:szCs w:val="28"/>
        </w:rPr>
      </w:pPr>
      <w:proofErr w:type="spellStart"/>
      <w:r w:rsidRPr="00680BB9">
        <w:rPr>
          <w:sz w:val="28"/>
          <w:szCs w:val="28"/>
        </w:rPr>
        <w:t>Sådan</w:t>
      </w:r>
      <w:proofErr w:type="spellEnd"/>
      <w:r w:rsidRPr="00680BB9">
        <w:rPr>
          <w:sz w:val="28"/>
          <w:szCs w:val="28"/>
        </w:rPr>
        <w:t xml:space="preserve"> </w:t>
      </w:r>
      <w:proofErr w:type="spellStart"/>
      <w:r w:rsidRPr="00680BB9">
        <w:rPr>
          <w:sz w:val="28"/>
          <w:szCs w:val="28"/>
        </w:rPr>
        <w:t>gør</w:t>
      </w:r>
      <w:proofErr w:type="spellEnd"/>
      <w:r w:rsidRPr="00680BB9">
        <w:rPr>
          <w:sz w:val="28"/>
          <w:szCs w:val="28"/>
        </w:rPr>
        <w:t xml:space="preserve"> I</w:t>
      </w:r>
    </w:p>
    <w:p w14:paraId="20EADCB9" w14:textId="77777777" w:rsidR="00E62BB5" w:rsidRPr="00680BB9" w:rsidRDefault="00000000">
      <w:pPr>
        <w:pStyle w:val="Opstilling-talellerbogst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Vælg et sted, hvor I sikkert kan komme til vandet. Gå kun ud, hvor vandet er lavt, og følg lærerens anvisninger.</w:t>
      </w:r>
    </w:p>
    <w:p w14:paraId="6D227993" w14:textId="77777777" w:rsidR="00E62BB5" w:rsidRPr="00680BB9" w:rsidRDefault="00000000">
      <w:pPr>
        <w:pStyle w:val="Opstilling-talellerbogst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Tag vand fra åen eller søen op i de hvide bakker, så dyrene kan bevæge sig rundt, når I undersøger dem.</w:t>
      </w:r>
    </w:p>
    <w:p w14:paraId="5E9EEA78" w14:textId="0BC444D8" w:rsidR="00E62BB5" w:rsidRPr="00680BB9" w:rsidRDefault="00000000">
      <w:pPr>
        <w:pStyle w:val="Opstilling-talellerbogst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Før nettet gennem vandet og tæt ved planter eller bunden. Undersøg gerne flere forskellige områder</w:t>
      </w:r>
      <w:r w:rsidR="004C60D6">
        <w:rPr>
          <w:sz w:val="24"/>
          <w:szCs w:val="28"/>
          <w:lang w:val="da-DK"/>
        </w:rPr>
        <w:t xml:space="preserve"> fx både lavt og dybt vand, stillestående og strømmende, ved vegetation og i mudderbunden osv.</w:t>
      </w:r>
    </w:p>
    <w:p w14:paraId="1195F75B" w14:textId="77777777" w:rsidR="00E62BB5" w:rsidRPr="00680BB9" w:rsidRDefault="00000000">
      <w:pPr>
        <w:pStyle w:val="Opstilling-talellerbogst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Hæld nettets indhold i en bakke. Undgå at få så meget mudder med, at I ikke kan se dyrene.</w:t>
      </w:r>
    </w:p>
    <w:p w14:paraId="413F17E7" w14:textId="77777777" w:rsidR="00E62BB5" w:rsidRPr="00680BB9" w:rsidRDefault="00000000">
      <w:pPr>
        <w:pStyle w:val="Opstilling-talellerbogst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Se efter dyr, der bevæger sig i vandet. Hvis I har små gennemsigtige bægere, kan I forsigtigt flytte enkelte dyr over i dem med en pincet, så de er lettere at se.</w:t>
      </w:r>
    </w:p>
    <w:p w14:paraId="2C84DB73" w14:textId="74BD21B6" w:rsidR="00E62BB5" w:rsidRPr="00680BB9" w:rsidRDefault="00000000">
      <w:pPr>
        <w:pStyle w:val="Opstilling-talellerbogst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Brug bestemmelsesdugen til at finde dyrenes dyregrupper, for eksempel vandbænkebider eller slørvingenymfe. I behøver ikke kende den præcise art. Skriv dyregruppe og antal i skemaet.</w:t>
      </w:r>
      <w:r w:rsidR="004C60D6">
        <w:rPr>
          <w:sz w:val="24"/>
          <w:szCs w:val="28"/>
          <w:lang w:val="da-DK"/>
        </w:rPr>
        <w:t xml:space="preserve"> (</w:t>
      </w:r>
      <w:r w:rsidR="004C60D6" w:rsidRPr="004C60D6">
        <w:rPr>
          <w:i/>
          <w:iCs/>
          <w:sz w:val="24"/>
          <w:szCs w:val="28"/>
          <w:lang w:val="da-DK"/>
        </w:rPr>
        <w:t xml:space="preserve">Hvis det er bestemmelsen af dyret, er vanskelig – kan den app der hedder </w:t>
      </w:r>
      <w:proofErr w:type="spellStart"/>
      <w:r w:rsidR="004C60D6" w:rsidRPr="004C60D6">
        <w:rPr>
          <w:i/>
          <w:iCs/>
          <w:sz w:val="24"/>
          <w:szCs w:val="28"/>
          <w:lang w:val="da-DK"/>
        </w:rPr>
        <w:t>Seek</w:t>
      </w:r>
      <w:proofErr w:type="spellEnd"/>
      <w:r w:rsidR="004C60D6" w:rsidRPr="004C60D6">
        <w:rPr>
          <w:i/>
          <w:iCs/>
          <w:sz w:val="24"/>
          <w:szCs w:val="28"/>
          <w:lang w:val="da-DK"/>
        </w:rPr>
        <w:t xml:space="preserve"> bruges. Bedste bestemmelse fås, hvis man tager et billede med </w:t>
      </w:r>
      <w:proofErr w:type="spellStart"/>
      <w:r w:rsidR="004C60D6" w:rsidRPr="004C60D6">
        <w:rPr>
          <w:i/>
          <w:iCs/>
          <w:sz w:val="24"/>
          <w:szCs w:val="28"/>
          <w:lang w:val="da-DK"/>
        </w:rPr>
        <w:t>kameraret</w:t>
      </w:r>
      <w:proofErr w:type="spellEnd"/>
      <w:r w:rsidR="004C60D6" w:rsidRPr="004C60D6">
        <w:rPr>
          <w:i/>
          <w:iCs/>
          <w:sz w:val="24"/>
          <w:szCs w:val="28"/>
          <w:lang w:val="da-DK"/>
        </w:rPr>
        <w:t xml:space="preserve"> og uploader i stedet for at bruge </w:t>
      </w:r>
      <w:proofErr w:type="spellStart"/>
      <w:r w:rsidR="004C60D6" w:rsidRPr="004C60D6">
        <w:rPr>
          <w:i/>
          <w:iCs/>
          <w:sz w:val="24"/>
          <w:szCs w:val="28"/>
          <w:lang w:val="da-DK"/>
        </w:rPr>
        <w:t>App’ens</w:t>
      </w:r>
      <w:proofErr w:type="spellEnd"/>
      <w:r w:rsidR="004C60D6" w:rsidRPr="004C60D6">
        <w:rPr>
          <w:i/>
          <w:iCs/>
          <w:sz w:val="24"/>
          <w:szCs w:val="28"/>
          <w:lang w:val="da-DK"/>
        </w:rPr>
        <w:t xml:space="preserve"> kamera funktion</w:t>
      </w:r>
      <w:r w:rsidR="004C60D6">
        <w:rPr>
          <w:sz w:val="24"/>
          <w:szCs w:val="28"/>
          <w:lang w:val="da-DK"/>
        </w:rPr>
        <w:t>)</w:t>
      </w:r>
    </w:p>
    <w:p w14:paraId="7FE39F25" w14:textId="77777777" w:rsidR="00E62BB5" w:rsidRPr="004C60D6" w:rsidRDefault="00000000">
      <w:pPr>
        <w:pStyle w:val="Opstilling-talellerbogst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 xml:space="preserve">Hvis I måler nitrat og fosfat, skal I følge vejledningen til det kemisæt, I bruger. </w:t>
      </w:r>
      <w:r w:rsidRPr="004C60D6">
        <w:rPr>
          <w:sz w:val="24"/>
          <w:szCs w:val="28"/>
          <w:lang w:val="da-DK"/>
        </w:rPr>
        <w:t>Skriv resultaterne og enheden i skemaet.</w:t>
      </w:r>
    </w:p>
    <w:p w14:paraId="5A5D3C83" w14:textId="77777777" w:rsidR="00E62BB5" w:rsidRPr="00680BB9" w:rsidRDefault="00000000">
      <w:pPr>
        <w:pStyle w:val="Opstilling-talellerbogst"/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Slip dyrene tilbage på det sted, hvor I fangede dem.</w:t>
      </w:r>
    </w:p>
    <w:p w14:paraId="57426D6F" w14:textId="77777777" w:rsidR="00680BB9" w:rsidRDefault="00680BB9">
      <w:pPr>
        <w:spacing w:after="200"/>
        <w:rPr>
          <w:rFonts w:asciiTheme="majorHAnsi" w:eastAsiaTheme="majorEastAsia" w:hAnsiTheme="majorHAnsi" w:cstheme="majorBidi"/>
          <w:b/>
          <w:bCs/>
          <w:i/>
          <w:iCs/>
          <w:color w:val="000000"/>
          <w:sz w:val="28"/>
          <w:szCs w:val="28"/>
          <w:lang w:val="da-DK"/>
        </w:rPr>
      </w:pPr>
      <w:r>
        <w:rPr>
          <w:sz w:val="28"/>
          <w:szCs w:val="28"/>
          <w:lang w:val="da-DK"/>
        </w:rPr>
        <w:br w:type="page"/>
      </w:r>
    </w:p>
    <w:p w14:paraId="45E740FC" w14:textId="62A10B7C" w:rsidR="00E62BB5" w:rsidRPr="00680BB9" w:rsidRDefault="00000000">
      <w:pPr>
        <w:pStyle w:val="Overskrift4"/>
        <w:rPr>
          <w:sz w:val="28"/>
          <w:szCs w:val="28"/>
          <w:lang w:val="da-DK"/>
        </w:rPr>
      </w:pPr>
      <w:r w:rsidRPr="00680BB9">
        <w:rPr>
          <w:sz w:val="28"/>
          <w:szCs w:val="28"/>
          <w:lang w:val="da-DK"/>
        </w:rPr>
        <w:lastRenderedPageBreak/>
        <w:t>Registrer de dyr, I finder</w:t>
      </w:r>
    </w:p>
    <w:p w14:paraId="53B4E3C1" w14:textId="77777777" w:rsidR="00E62BB5" w:rsidRPr="00680BB9" w:rsidRDefault="00000000">
      <w:pPr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>Udfyld én række for hver dyregruppe.</w:t>
      </w:r>
    </w:p>
    <w:tbl>
      <w:tblPr>
        <w:tblStyle w:val="Tabel-Git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4535"/>
        <w:gridCol w:w="6293"/>
      </w:tblGrid>
      <w:tr w:rsidR="00E62BB5" w:rsidRPr="00176DEF" w14:paraId="549FD4B4" w14:textId="77777777">
        <w:trPr>
          <w:tblHeader/>
          <w:jc w:val="center"/>
        </w:trPr>
        <w:tc>
          <w:tcPr>
            <w:tcW w:w="28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5D9245A4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proofErr w:type="spellStart"/>
            <w:r w:rsidRPr="00680BB9">
              <w:rPr>
                <w:b/>
                <w:sz w:val="24"/>
                <w:szCs w:val="28"/>
              </w:rPr>
              <w:t>Dyregruppe</w:t>
            </w:r>
            <w:proofErr w:type="spellEnd"/>
          </w:p>
        </w:tc>
        <w:tc>
          <w:tcPr>
            <w:tcW w:w="113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4F869F4F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r w:rsidRPr="00680BB9">
              <w:rPr>
                <w:b/>
                <w:sz w:val="24"/>
                <w:szCs w:val="28"/>
              </w:rPr>
              <w:t>Antal</w:t>
            </w:r>
          </w:p>
        </w:tc>
        <w:tc>
          <w:tcPr>
            <w:tcW w:w="45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7A9A87C4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proofErr w:type="spellStart"/>
            <w:r w:rsidRPr="00680BB9">
              <w:rPr>
                <w:b/>
                <w:sz w:val="24"/>
                <w:szCs w:val="28"/>
              </w:rPr>
              <w:t>Hvordan</w:t>
            </w:r>
            <w:proofErr w:type="spellEnd"/>
            <w:r w:rsidRPr="00680BB9">
              <w:rPr>
                <w:b/>
                <w:sz w:val="24"/>
                <w:szCs w:val="28"/>
              </w:rPr>
              <w:t xml:space="preserve"> </w:t>
            </w:r>
            <w:proofErr w:type="spellStart"/>
            <w:r w:rsidRPr="00680BB9">
              <w:rPr>
                <w:b/>
                <w:sz w:val="24"/>
                <w:szCs w:val="28"/>
              </w:rPr>
              <w:t>skaffer</w:t>
            </w:r>
            <w:proofErr w:type="spellEnd"/>
            <w:r w:rsidRPr="00680BB9">
              <w:rPr>
                <w:b/>
                <w:sz w:val="24"/>
                <w:szCs w:val="28"/>
              </w:rPr>
              <w:t xml:space="preserve"> </w:t>
            </w:r>
            <w:proofErr w:type="spellStart"/>
            <w:r w:rsidRPr="00680BB9">
              <w:rPr>
                <w:b/>
                <w:sz w:val="24"/>
                <w:szCs w:val="28"/>
              </w:rPr>
              <w:t>dyret</w:t>
            </w:r>
            <w:proofErr w:type="spellEnd"/>
            <w:r w:rsidRPr="00680BB9">
              <w:rPr>
                <w:b/>
                <w:sz w:val="24"/>
                <w:szCs w:val="28"/>
              </w:rPr>
              <w:t xml:space="preserve"> </w:t>
            </w:r>
            <w:proofErr w:type="spellStart"/>
            <w:r w:rsidRPr="00680BB9">
              <w:rPr>
                <w:b/>
                <w:sz w:val="24"/>
                <w:szCs w:val="28"/>
              </w:rPr>
              <w:t>ilt</w:t>
            </w:r>
            <w:proofErr w:type="spellEnd"/>
            <w:r w:rsidRPr="00680BB9">
              <w:rPr>
                <w:b/>
                <w:sz w:val="24"/>
                <w:szCs w:val="28"/>
              </w:rPr>
              <w:t>?</w:t>
            </w:r>
          </w:p>
        </w:tc>
        <w:tc>
          <w:tcPr>
            <w:tcW w:w="6293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155763E4" w14:textId="77777777" w:rsidR="00E62BB5" w:rsidRPr="00680BB9" w:rsidRDefault="00000000">
            <w:pPr>
              <w:spacing w:after="0"/>
              <w:rPr>
                <w:sz w:val="24"/>
                <w:szCs w:val="28"/>
                <w:lang w:val="da-DK"/>
              </w:rPr>
            </w:pPr>
            <w:r w:rsidRPr="00680BB9">
              <w:rPr>
                <w:b/>
                <w:sz w:val="24"/>
                <w:szCs w:val="28"/>
                <w:lang w:val="da-DK"/>
              </w:rPr>
              <w:t>Hvad kan dyret fortælle om iltforholdene?</w:t>
            </w:r>
          </w:p>
        </w:tc>
      </w:tr>
      <w:tr w:rsidR="00E62BB5" w:rsidRPr="00176DEF" w14:paraId="1BCBAA6E" w14:textId="77777777">
        <w:trPr>
          <w:cantSplit/>
          <w:trHeight w:val="652"/>
          <w:jc w:val="center"/>
        </w:trPr>
        <w:tc>
          <w:tcPr>
            <w:tcW w:w="28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12AFE40C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113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00CC4DFF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45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38D8D481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6293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715D1A6D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</w:tr>
      <w:tr w:rsidR="00680BB9" w:rsidRPr="00176DEF" w14:paraId="4685E449" w14:textId="77777777">
        <w:trPr>
          <w:cantSplit/>
          <w:trHeight w:val="652"/>
          <w:jc w:val="center"/>
        </w:trPr>
        <w:tc>
          <w:tcPr>
            <w:tcW w:w="28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5DC0CD49" w14:textId="77777777" w:rsidR="00680BB9" w:rsidRPr="00680BB9" w:rsidRDefault="00680BB9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113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4890405C" w14:textId="77777777" w:rsidR="00680BB9" w:rsidRPr="00680BB9" w:rsidRDefault="00680BB9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45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6101F744" w14:textId="77777777" w:rsidR="00680BB9" w:rsidRPr="00680BB9" w:rsidRDefault="00680BB9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6293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2377D07C" w14:textId="77777777" w:rsidR="00680BB9" w:rsidRPr="00680BB9" w:rsidRDefault="00680BB9">
            <w:pPr>
              <w:spacing w:after="0"/>
              <w:rPr>
                <w:sz w:val="24"/>
                <w:szCs w:val="28"/>
                <w:lang w:val="da-DK"/>
              </w:rPr>
            </w:pPr>
          </w:p>
        </w:tc>
      </w:tr>
      <w:tr w:rsidR="00680BB9" w:rsidRPr="00176DEF" w14:paraId="59410EAB" w14:textId="77777777">
        <w:trPr>
          <w:cantSplit/>
          <w:trHeight w:val="652"/>
          <w:jc w:val="center"/>
        </w:trPr>
        <w:tc>
          <w:tcPr>
            <w:tcW w:w="28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173D424B" w14:textId="77777777" w:rsidR="00680BB9" w:rsidRPr="00680BB9" w:rsidRDefault="00680BB9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113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2424E6D4" w14:textId="77777777" w:rsidR="00680BB9" w:rsidRPr="00680BB9" w:rsidRDefault="00680BB9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45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36B8139B" w14:textId="77777777" w:rsidR="00680BB9" w:rsidRPr="00680BB9" w:rsidRDefault="00680BB9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6293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4ED4EAD0" w14:textId="77777777" w:rsidR="00680BB9" w:rsidRPr="00680BB9" w:rsidRDefault="00680BB9">
            <w:pPr>
              <w:spacing w:after="0"/>
              <w:rPr>
                <w:sz w:val="24"/>
                <w:szCs w:val="28"/>
                <w:lang w:val="da-DK"/>
              </w:rPr>
            </w:pPr>
          </w:p>
        </w:tc>
      </w:tr>
      <w:tr w:rsidR="00E62BB5" w:rsidRPr="00176DEF" w14:paraId="20ABB19E" w14:textId="77777777">
        <w:trPr>
          <w:cantSplit/>
          <w:trHeight w:val="652"/>
          <w:jc w:val="center"/>
        </w:trPr>
        <w:tc>
          <w:tcPr>
            <w:tcW w:w="28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6F5607EA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113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527A8090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45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40A2E529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6293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443E2F5C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</w:tr>
      <w:tr w:rsidR="00E62BB5" w:rsidRPr="00176DEF" w14:paraId="00391ABA" w14:textId="77777777">
        <w:trPr>
          <w:cantSplit/>
          <w:trHeight w:val="652"/>
          <w:jc w:val="center"/>
        </w:trPr>
        <w:tc>
          <w:tcPr>
            <w:tcW w:w="28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75C9C207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113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58257942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45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30A9B66A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6293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79C7C763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</w:tr>
      <w:tr w:rsidR="00E62BB5" w:rsidRPr="00176DEF" w14:paraId="65EB063C" w14:textId="77777777">
        <w:trPr>
          <w:cantSplit/>
          <w:trHeight w:val="652"/>
          <w:jc w:val="center"/>
        </w:trPr>
        <w:tc>
          <w:tcPr>
            <w:tcW w:w="28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29C30B7E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113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3A9CA3E9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45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26490048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6293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599C8D71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</w:tr>
      <w:tr w:rsidR="00E62BB5" w:rsidRPr="00176DEF" w14:paraId="61734DBB" w14:textId="77777777">
        <w:trPr>
          <w:cantSplit/>
          <w:trHeight w:val="652"/>
          <w:jc w:val="center"/>
        </w:trPr>
        <w:tc>
          <w:tcPr>
            <w:tcW w:w="28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045B1201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113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34CE5A8D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45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6B7490D0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6293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71E4613D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</w:tr>
      <w:tr w:rsidR="00E62BB5" w:rsidRPr="00176DEF" w14:paraId="08DBC1FD" w14:textId="77777777">
        <w:trPr>
          <w:cantSplit/>
          <w:trHeight w:val="652"/>
          <w:jc w:val="center"/>
        </w:trPr>
        <w:tc>
          <w:tcPr>
            <w:tcW w:w="28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1F79E06B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113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21A3286A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4535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0B521F30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  <w:tc>
          <w:tcPr>
            <w:tcW w:w="6293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68831C26" w14:textId="77777777" w:rsidR="00E62BB5" w:rsidRPr="00680BB9" w:rsidRDefault="00E62BB5">
            <w:pPr>
              <w:spacing w:after="0"/>
              <w:rPr>
                <w:sz w:val="24"/>
                <w:szCs w:val="28"/>
                <w:lang w:val="da-DK"/>
              </w:rPr>
            </w:pPr>
          </w:p>
        </w:tc>
      </w:tr>
    </w:tbl>
    <w:p w14:paraId="2FFCA356" w14:textId="0DD6ECD2" w:rsidR="00E62BB5" w:rsidRPr="00680BB9" w:rsidRDefault="00680BB9">
      <w:pPr>
        <w:pStyle w:val="Overskrift4"/>
        <w:rPr>
          <w:sz w:val="28"/>
          <w:szCs w:val="28"/>
          <w:lang w:val="da-DK"/>
        </w:rPr>
      </w:pPr>
      <w:r>
        <w:rPr>
          <w:sz w:val="28"/>
          <w:szCs w:val="28"/>
          <w:lang w:val="da-DK"/>
        </w:rPr>
        <w:t>Målinger</w:t>
      </w:r>
      <w:r w:rsidRPr="00680BB9">
        <w:rPr>
          <w:sz w:val="28"/>
          <w:szCs w:val="28"/>
          <w:lang w:val="da-DK"/>
        </w:rPr>
        <w:t xml:space="preserve"> af nitrat og fosfat målinger</w:t>
      </w:r>
    </w:p>
    <w:tbl>
      <w:tblPr>
        <w:tblStyle w:val="Tabel-Git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7994"/>
      </w:tblGrid>
      <w:tr w:rsidR="00E62BB5" w:rsidRPr="00176DEF" w14:paraId="4FB2ECE0" w14:textId="77777777">
        <w:trPr>
          <w:tblHeader/>
          <w:jc w:val="center"/>
        </w:trPr>
        <w:tc>
          <w:tcPr>
            <w:tcW w:w="3402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0A12F5E2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proofErr w:type="spellStart"/>
            <w:r w:rsidRPr="00680BB9">
              <w:rPr>
                <w:b/>
                <w:sz w:val="24"/>
                <w:szCs w:val="28"/>
              </w:rPr>
              <w:t>Måling</w:t>
            </w:r>
            <w:proofErr w:type="spellEnd"/>
          </w:p>
        </w:tc>
        <w:tc>
          <w:tcPr>
            <w:tcW w:w="3402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146F9833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proofErr w:type="spellStart"/>
            <w:r w:rsidRPr="00680BB9">
              <w:rPr>
                <w:b/>
                <w:sz w:val="24"/>
                <w:szCs w:val="28"/>
              </w:rPr>
              <w:t>Resultat</w:t>
            </w:r>
            <w:proofErr w:type="spellEnd"/>
          </w:p>
        </w:tc>
        <w:tc>
          <w:tcPr>
            <w:tcW w:w="799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182E9FBE" w14:textId="41BDAE02" w:rsidR="00E62BB5" w:rsidRPr="00680BB9" w:rsidRDefault="00000000">
            <w:pPr>
              <w:spacing w:after="0"/>
              <w:rPr>
                <w:sz w:val="24"/>
                <w:szCs w:val="28"/>
                <w:lang w:val="da-DK"/>
              </w:rPr>
            </w:pPr>
            <w:r w:rsidRPr="00680BB9">
              <w:rPr>
                <w:b/>
                <w:sz w:val="24"/>
                <w:szCs w:val="28"/>
                <w:lang w:val="da-DK"/>
              </w:rPr>
              <w:t xml:space="preserve">Enhed </w:t>
            </w:r>
            <w:r w:rsidR="00283653">
              <w:rPr>
                <w:b/>
                <w:sz w:val="24"/>
                <w:szCs w:val="28"/>
                <w:lang w:val="da-DK"/>
              </w:rPr>
              <w:t>(</w:t>
            </w:r>
            <w:r w:rsidRPr="00680BB9">
              <w:rPr>
                <w:b/>
                <w:sz w:val="24"/>
                <w:szCs w:val="28"/>
                <w:lang w:val="da-DK"/>
              </w:rPr>
              <w:t>angivet på kemisættet</w:t>
            </w:r>
            <w:r w:rsidR="00283653">
              <w:rPr>
                <w:b/>
                <w:sz w:val="24"/>
                <w:szCs w:val="28"/>
                <w:lang w:val="da-DK"/>
              </w:rPr>
              <w:t xml:space="preserve"> – ofte mg/L)</w:t>
            </w:r>
          </w:p>
        </w:tc>
      </w:tr>
      <w:tr w:rsidR="00E62BB5" w:rsidRPr="00680BB9" w14:paraId="77C8E448" w14:textId="77777777">
        <w:trPr>
          <w:cantSplit/>
          <w:trHeight w:val="567"/>
          <w:jc w:val="center"/>
        </w:trPr>
        <w:tc>
          <w:tcPr>
            <w:tcW w:w="3402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1E3637B3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proofErr w:type="spellStart"/>
            <w:r w:rsidRPr="00680BB9">
              <w:rPr>
                <w:sz w:val="24"/>
                <w:szCs w:val="28"/>
              </w:rPr>
              <w:t>Nitrat</w:t>
            </w:r>
            <w:proofErr w:type="spellEnd"/>
          </w:p>
        </w:tc>
        <w:tc>
          <w:tcPr>
            <w:tcW w:w="3402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21039E34" w14:textId="77777777" w:rsidR="00E62BB5" w:rsidRPr="00680BB9" w:rsidRDefault="00E62BB5">
            <w:pPr>
              <w:spacing w:after="0"/>
              <w:rPr>
                <w:sz w:val="24"/>
                <w:szCs w:val="28"/>
              </w:rPr>
            </w:pPr>
          </w:p>
        </w:tc>
        <w:tc>
          <w:tcPr>
            <w:tcW w:w="799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22D8F201" w14:textId="77777777" w:rsidR="00E62BB5" w:rsidRPr="00680BB9" w:rsidRDefault="00E62BB5">
            <w:pPr>
              <w:spacing w:after="0"/>
              <w:rPr>
                <w:sz w:val="24"/>
                <w:szCs w:val="28"/>
              </w:rPr>
            </w:pPr>
          </w:p>
        </w:tc>
      </w:tr>
      <w:tr w:rsidR="00E62BB5" w:rsidRPr="00680BB9" w14:paraId="64BD42D6" w14:textId="77777777">
        <w:trPr>
          <w:cantSplit/>
          <w:trHeight w:val="567"/>
          <w:jc w:val="center"/>
        </w:trPr>
        <w:tc>
          <w:tcPr>
            <w:tcW w:w="3402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70EA88C7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proofErr w:type="spellStart"/>
            <w:r w:rsidRPr="00680BB9">
              <w:rPr>
                <w:sz w:val="24"/>
                <w:szCs w:val="28"/>
              </w:rPr>
              <w:t>Fosfat</w:t>
            </w:r>
            <w:proofErr w:type="spellEnd"/>
          </w:p>
        </w:tc>
        <w:tc>
          <w:tcPr>
            <w:tcW w:w="3402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708E2669" w14:textId="77777777" w:rsidR="00E62BB5" w:rsidRPr="00680BB9" w:rsidRDefault="00E62BB5">
            <w:pPr>
              <w:spacing w:after="0"/>
              <w:rPr>
                <w:sz w:val="24"/>
                <w:szCs w:val="28"/>
              </w:rPr>
            </w:pPr>
          </w:p>
        </w:tc>
        <w:tc>
          <w:tcPr>
            <w:tcW w:w="7994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18648E8C" w14:textId="77777777" w:rsidR="00E62BB5" w:rsidRPr="00680BB9" w:rsidRDefault="00E62BB5">
            <w:pPr>
              <w:spacing w:after="0"/>
              <w:rPr>
                <w:sz w:val="24"/>
                <w:szCs w:val="28"/>
              </w:rPr>
            </w:pPr>
          </w:p>
        </w:tc>
      </w:tr>
    </w:tbl>
    <w:p w14:paraId="4BB9EB80" w14:textId="77777777" w:rsidR="00E62BB5" w:rsidRPr="00680BB9" w:rsidRDefault="00000000">
      <w:pPr>
        <w:pStyle w:val="Overskrift4"/>
        <w:rPr>
          <w:sz w:val="28"/>
          <w:szCs w:val="28"/>
        </w:rPr>
      </w:pPr>
      <w:proofErr w:type="spellStart"/>
      <w:r w:rsidRPr="00680BB9">
        <w:rPr>
          <w:sz w:val="28"/>
          <w:szCs w:val="28"/>
        </w:rPr>
        <w:t>Sammenlign</w:t>
      </w:r>
      <w:proofErr w:type="spellEnd"/>
      <w:r w:rsidRPr="00680BB9">
        <w:rPr>
          <w:sz w:val="28"/>
          <w:szCs w:val="28"/>
        </w:rPr>
        <w:t xml:space="preserve"> </w:t>
      </w:r>
      <w:proofErr w:type="spellStart"/>
      <w:r w:rsidRPr="00680BB9">
        <w:rPr>
          <w:sz w:val="28"/>
          <w:szCs w:val="28"/>
        </w:rPr>
        <w:t>næringsstofmålingerne</w:t>
      </w:r>
      <w:proofErr w:type="spellEnd"/>
    </w:p>
    <w:p w14:paraId="368C6C96" w14:textId="3884AA62" w:rsidR="00E62BB5" w:rsidRPr="00680BB9" w:rsidRDefault="00000000">
      <w:pPr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 xml:space="preserve">Brug tabellen </w:t>
      </w:r>
      <w:r w:rsidR="00D2654D">
        <w:rPr>
          <w:sz w:val="24"/>
          <w:szCs w:val="28"/>
          <w:lang w:val="da-DK"/>
        </w:rPr>
        <w:t xml:space="preserve">herunder til at vurdere hvilken forureningsklasse </w:t>
      </w:r>
      <w:r w:rsidR="00176DEF">
        <w:rPr>
          <w:sz w:val="24"/>
          <w:szCs w:val="28"/>
          <w:lang w:val="da-DK"/>
        </w:rPr>
        <w:t>ud fra</w:t>
      </w:r>
      <w:r w:rsidR="00D2654D">
        <w:rPr>
          <w:sz w:val="24"/>
          <w:szCs w:val="28"/>
          <w:lang w:val="da-DK"/>
        </w:rPr>
        <w:t xml:space="preserve"> målinger</w:t>
      </w:r>
      <w:r w:rsidR="00176DEF">
        <w:rPr>
          <w:sz w:val="24"/>
          <w:szCs w:val="28"/>
          <w:lang w:val="da-DK"/>
        </w:rPr>
        <w:t>ne</w:t>
      </w:r>
      <w:r w:rsidR="00D2654D">
        <w:rPr>
          <w:sz w:val="24"/>
          <w:szCs w:val="28"/>
          <w:lang w:val="da-DK"/>
        </w:rPr>
        <w:t xml:space="preserve"> af nitrat og fosfat svarer til</w:t>
      </w:r>
      <w:r w:rsidRPr="00680BB9">
        <w:rPr>
          <w:sz w:val="24"/>
          <w:szCs w:val="28"/>
          <w:lang w:val="da-DK"/>
        </w:rPr>
        <w:t xml:space="preserve">. </w:t>
      </w:r>
      <w:r w:rsidR="00D2654D">
        <w:rPr>
          <w:sz w:val="24"/>
          <w:szCs w:val="28"/>
          <w:lang w:val="da-DK"/>
        </w:rPr>
        <w:t>(</w:t>
      </w:r>
      <w:r w:rsidRPr="00D2654D">
        <w:rPr>
          <w:i/>
          <w:iCs/>
          <w:sz w:val="24"/>
          <w:szCs w:val="28"/>
          <w:lang w:val="da-DK"/>
        </w:rPr>
        <w:t>Den er ikke en officiel skala for vandkvalitet</w:t>
      </w:r>
      <w:r w:rsidR="00D2654D">
        <w:rPr>
          <w:i/>
          <w:iCs/>
          <w:sz w:val="24"/>
          <w:szCs w:val="28"/>
          <w:lang w:val="da-DK"/>
        </w:rPr>
        <w:t>, men til undervisningsbrug)</w:t>
      </w:r>
    </w:p>
    <w:tbl>
      <w:tblPr>
        <w:tblStyle w:val="Tabel-Git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2721"/>
        <w:gridCol w:w="3061"/>
        <w:gridCol w:w="2948"/>
        <w:gridCol w:w="2948"/>
      </w:tblGrid>
      <w:tr w:rsidR="00E62BB5" w:rsidRPr="00680BB9" w14:paraId="3F5F5A8E" w14:textId="77777777">
        <w:trPr>
          <w:tblHeader/>
          <w:jc w:val="center"/>
        </w:trPr>
        <w:tc>
          <w:tcPr>
            <w:tcW w:w="3118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442E7D39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proofErr w:type="spellStart"/>
            <w:r w:rsidRPr="00680BB9">
              <w:rPr>
                <w:b/>
                <w:sz w:val="24"/>
                <w:szCs w:val="28"/>
              </w:rPr>
              <w:lastRenderedPageBreak/>
              <w:t>Måling</w:t>
            </w:r>
            <w:proofErr w:type="spellEnd"/>
          </w:p>
        </w:tc>
        <w:tc>
          <w:tcPr>
            <w:tcW w:w="2721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4686DF87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r w:rsidRPr="00680BB9">
              <w:rPr>
                <w:b/>
                <w:sz w:val="24"/>
                <w:szCs w:val="28"/>
              </w:rPr>
              <w:t xml:space="preserve">1 – </w:t>
            </w:r>
            <w:proofErr w:type="spellStart"/>
            <w:r w:rsidRPr="00680BB9">
              <w:rPr>
                <w:b/>
                <w:sz w:val="24"/>
                <w:szCs w:val="28"/>
              </w:rPr>
              <w:t>Lavt</w:t>
            </w:r>
            <w:proofErr w:type="spellEnd"/>
          </w:p>
        </w:tc>
        <w:tc>
          <w:tcPr>
            <w:tcW w:w="3061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3F3A267E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r w:rsidRPr="00680BB9">
              <w:rPr>
                <w:b/>
                <w:sz w:val="24"/>
                <w:szCs w:val="28"/>
              </w:rPr>
              <w:t xml:space="preserve">2 – </w:t>
            </w:r>
            <w:proofErr w:type="spellStart"/>
            <w:r w:rsidRPr="00680BB9">
              <w:rPr>
                <w:b/>
                <w:sz w:val="24"/>
                <w:szCs w:val="28"/>
              </w:rPr>
              <w:t>Lidt</w:t>
            </w:r>
            <w:proofErr w:type="spellEnd"/>
            <w:r w:rsidRPr="00680BB9">
              <w:rPr>
                <w:b/>
                <w:sz w:val="24"/>
                <w:szCs w:val="28"/>
              </w:rPr>
              <w:t xml:space="preserve"> </w:t>
            </w:r>
            <w:proofErr w:type="spellStart"/>
            <w:r w:rsidRPr="00680BB9">
              <w:rPr>
                <w:b/>
                <w:sz w:val="24"/>
                <w:szCs w:val="28"/>
              </w:rPr>
              <w:t>forhøjet</w:t>
            </w:r>
            <w:proofErr w:type="spellEnd"/>
          </w:p>
        </w:tc>
        <w:tc>
          <w:tcPr>
            <w:tcW w:w="2948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34E3918E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r w:rsidRPr="00680BB9">
              <w:rPr>
                <w:b/>
                <w:sz w:val="24"/>
                <w:szCs w:val="28"/>
              </w:rPr>
              <w:t xml:space="preserve">3 – </w:t>
            </w:r>
            <w:proofErr w:type="spellStart"/>
            <w:r w:rsidRPr="00680BB9">
              <w:rPr>
                <w:b/>
                <w:sz w:val="24"/>
                <w:szCs w:val="28"/>
              </w:rPr>
              <w:t>Forhøjet</w:t>
            </w:r>
            <w:proofErr w:type="spellEnd"/>
          </w:p>
        </w:tc>
        <w:tc>
          <w:tcPr>
            <w:tcW w:w="2948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  <w:shd w:val="clear" w:color="auto" w:fill="E8F0F8"/>
          </w:tcPr>
          <w:p w14:paraId="1953D000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r w:rsidRPr="00680BB9">
              <w:rPr>
                <w:b/>
                <w:sz w:val="24"/>
                <w:szCs w:val="28"/>
              </w:rPr>
              <w:t xml:space="preserve">4 – Meget </w:t>
            </w:r>
            <w:proofErr w:type="spellStart"/>
            <w:r w:rsidRPr="00680BB9">
              <w:rPr>
                <w:b/>
                <w:sz w:val="24"/>
                <w:szCs w:val="28"/>
              </w:rPr>
              <w:t>forhøjet</w:t>
            </w:r>
            <w:proofErr w:type="spellEnd"/>
          </w:p>
        </w:tc>
      </w:tr>
      <w:tr w:rsidR="00E62BB5" w:rsidRPr="00680BB9" w14:paraId="1E4CEEBC" w14:textId="77777777">
        <w:trPr>
          <w:cantSplit/>
          <w:trHeight w:val="567"/>
          <w:jc w:val="center"/>
        </w:trPr>
        <w:tc>
          <w:tcPr>
            <w:tcW w:w="3118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4821C929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proofErr w:type="spellStart"/>
            <w:r w:rsidRPr="00680BB9">
              <w:rPr>
                <w:sz w:val="24"/>
                <w:szCs w:val="28"/>
              </w:rPr>
              <w:t>Nitrat</w:t>
            </w:r>
            <w:proofErr w:type="spellEnd"/>
            <w:r w:rsidRPr="00680BB9">
              <w:rPr>
                <w:sz w:val="24"/>
                <w:szCs w:val="28"/>
              </w:rPr>
              <w:t>, NO₃⁻ (mg/L)</w:t>
            </w:r>
          </w:p>
        </w:tc>
        <w:tc>
          <w:tcPr>
            <w:tcW w:w="2721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532EFFFC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r w:rsidRPr="00680BB9">
              <w:rPr>
                <w:sz w:val="24"/>
                <w:szCs w:val="28"/>
              </w:rPr>
              <w:t>Under 5</w:t>
            </w:r>
          </w:p>
        </w:tc>
        <w:tc>
          <w:tcPr>
            <w:tcW w:w="3061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4D1F5B6F" w14:textId="799515BB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r w:rsidRPr="00680BB9">
              <w:rPr>
                <w:sz w:val="24"/>
                <w:szCs w:val="28"/>
              </w:rPr>
              <w:t>5–1</w:t>
            </w:r>
            <w:r w:rsidR="00D2654D">
              <w:rPr>
                <w:sz w:val="24"/>
                <w:szCs w:val="28"/>
              </w:rPr>
              <w:t>5</w:t>
            </w:r>
          </w:p>
        </w:tc>
        <w:tc>
          <w:tcPr>
            <w:tcW w:w="2948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470398F3" w14:textId="3EE7D86E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r w:rsidRPr="00680BB9">
              <w:rPr>
                <w:sz w:val="24"/>
                <w:szCs w:val="28"/>
              </w:rPr>
              <w:t>1</w:t>
            </w:r>
            <w:r w:rsidR="00D2654D">
              <w:rPr>
                <w:sz w:val="24"/>
                <w:szCs w:val="28"/>
              </w:rPr>
              <w:t>5</w:t>
            </w:r>
            <w:r w:rsidRPr="00680BB9">
              <w:rPr>
                <w:sz w:val="24"/>
                <w:szCs w:val="28"/>
              </w:rPr>
              <w:t>–25</w:t>
            </w:r>
          </w:p>
        </w:tc>
        <w:tc>
          <w:tcPr>
            <w:tcW w:w="2948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700F8422" w14:textId="7416E4F2" w:rsidR="00E62BB5" w:rsidRPr="00680BB9" w:rsidRDefault="007C7D16">
            <w:pPr>
              <w:spacing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&gt;</w:t>
            </w:r>
            <w:r w:rsidRPr="00680BB9">
              <w:rPr>
                <w:sz w:val="24"/>
                <w:szCs w:val="28"/>
              </w:rPr>
              <w:t xml:space="preserve"> 25</w:t>
            </w:r>
          </w:p>
        </w:tc>
      </w:tr>
      <w:tr w:rsidR="00E62BB5" w:rsidRPr="00680BB9" w14:paraId="577BE749" w14:textId="77777777">
        <w:trPr>
          <w:cantSplit/>
          <w:trHeight w:val="567"/>
          <w:jc w:val="center"/>
        </w:trPr>
        <w:tc>
          <w:tcPr>
            <w:tcW w:w="3118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086F68CF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proofErr w:type="spellStart"/>
            <w:r w:rsidRPr="00680BB9">
              <w:rPr>
                <w:sz w:val="24"/>
                <w:szCs w:val="28"/>
              </w:rPr>
              <w:t>Fosfat</w:t>
            </w:r>
            <w:proofErr w:type="spellEnd"/>
            <w:r w:rsidRPr="00680BB9">
              <w:rPr>
                <w:sz w:val="24"/>
                <w:szCs w:val="28"/>
              </w:rPr>
              <w:t xml:space="preserve"> (mg/L)</w:t>
            </w:r>
          </w:p>
        </w:tc>
        <w:tc>
          <w:tcPr>
            <w:tcW w:w="2721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35147DC1" w14:textId="77777777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r w:rsidRPr="00680BB9">
              <w:rPr>
                <w:sz w:val="24"/>
                <w:szCs w:val="28"/>
              </w:rPr>
              <w:t>0–0,05</w:t>
            </w:r>
          </w:p>
        </w:tc>
        <w:tc>
          <w:tcPr>
            <w:tcW w:w="3061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6E292390" w14:textId="074813C2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r w:rsidRPr="00680BB9">
              <w:rPr>
                <w:sz w:val="24"/>
                <w:szCs w:val="28"/>
              </w:rPr>
              <w:t>0,05–0,</w:t>
            </w:r>
            <w:r w:rsidR="00D2654D">
              <w:rPr>
                <w:sz w:val="24"/>
                <w:szCs w:val="28"/>
              </w:rPr>
              <w:t>2</w:t>
            </w:r>
            <w:r w:rsidRPr="00680BB9">
              <w:rPr>
                <w:sz w:val="24"/>
                <w:szCs w:val="28"/>
              </w:rPr>
              <w:t>0</w:t>
            </w:r>
          </w:p>
        </w:tc>
        <w:tc>
          <w:tcPr>
            <w:tcW w:w="2948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3B462BF8" w14:textId="17A3D942" w:rsidR="00E62BB5" w:rsidRPr="00680BB9" w:rsidRDefault="00000000">
            <w:pPr>
              <w:spacing w:after="0"/>
              <w:rPr>
                <w:sz w:val="24"/>
                <w:szCs w:val="28"/>
              </w:rPr>
            </w:pPr>
            <w:r w:rsidRPr="00680BB9">
              <w:rPr>
                <w:sz w:val="24"/>
                <w:szCs w:val="28"/>
              </w:rPr>
              <w:t>0,</w:t>
            </w:r>
            <w:r w:rsidR="00D2654D">
              <w:rPr>
                <w:sz w:val="24"/>
                <w:szCs w:val="28"/>
              </w:rPr>
              <w:t>2</w:t>
            </w:r>
            <w:r w:rsidRPr="00680BB9">
              <w:rPr>
                <w:sz w:val="24"/>
                <w:szCs w:val="28"/>
              </w:rPr>
              <w:t>0–</w:t>
            </w:r>
            <w:r w:rsidR="00D2654D">
              <w:rPr>
                <w:sz w:val="24"/>
                <w:szCs w:val="28"/>
              </w:rPr>
              <w:t>0,5</w:t>
            </w:r>
          </w:p>
        </w:tc>
        <w:tc>
          <w:tcPr>
            <w:tcW w:w="2948" w:type="dxa"/>
            <w:tcBorders>
              <w:top w:val="single" w:sz="8" w:space="0" w:color="707070"/>
              <w:left w:val="single" w:sz="8" w:space="0" w:color="707070"/>
              <w:bottom w:val="single" w:sz="8" w:space="0" w:color="707070"/>
              <w:right w:val="single" w:sz="8" w:space="0" w:color="707070"/>
            </w:tcBorders>
          </w:tcPr>
          <w:p w14:paraId="0E11AF39" w14:textId="60DDCC74" w:rsidR="00E62BB5" w:rsidRPr="00680BB9" w:rsidRDefault="007C7D16">
            <w:pPr>
              <w:spacing w:after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&gt;</w:t>
            </w:r>
            <w:r w:rsidR="00D2654D">
              <w:rPr>
                <w:sz w:val="24"/>
                <w:szCs w:val="28"/>
              </w:rPr>
              <w:t>0,5</w:t>
            </w:r>
          </w:p>
        </w:tc>
      </w:tr>
    </w:tbl>
    <w:p w14:paraId="4764C398" w14:textId="77777777" w:rsidR="00E62BB5" w:rsidRPr="00176DEF" w:rsidRDefault="00000000">
      <w:pPr>
        <w:rPr>
          <w:i/>
          <w:iCs/>
          <w:sz w:val="24"/>
          <w:szCs w:val="28"/>
          <w:lang w:val="da-DK"/>
        </w:rPr>
      </w:pPr>
      <w:r w:rsidRPr="00176DEF">
        <w:rPr>
          <w:i/>
          <w:iCs/>
          <w:sz w:val="24"/>
          <w:szCs w:val="28"/>
          <w:lang w:val="da-DK"/>
        </w:rPr>
        <w:t>Kontrollér enheden: Nogle kemisæt angiver nitrat som NO₃⁻, mens andre angiver nitrat-kvælstof som NO₃-N. Tallene kan ikke sammenlignes direkte. Det samme gælder fosfat og fosfor. Hvis enheden i jeres kemisæt ikke passer til tabellen, skal I skrive målingen op og diskutere den uden at give den en kategori.</w:t>
      </w:r>
    </w:p>
    <w:p w14:paraId="31B27556" w14:textId="28473995" w:rsidR="00E62BB5" w:rsidRPr="00680BB9" w:rsidRDefault="00000000" w:rsidP="00176DEF">
      <w:pPr>
        <w:pStyle w:val="Overskrift4"/>
        <w:rPr>
          <w:sz w:val="24"/>
          <w:szCs w:val="28"/>
          <w:lang w:val="da-DK"/>
        </w:rPr>
      </w:pPr>
      <w:r w:rsidRPr="00680BB9">
        <w:rPr>
          <w:sz w:val="28"/>
          <w:szCs w:val="28"/>
          <w:lang w:val="da-DK"/>
        </w:rPr>
        <w:t>Vurder vandkvaliteten</w:t>
      </w:r>
      <w:r w:rsidR="00176DEF">
        <w:rPr>
          <w:sz w:val="28"/>
          <w:szCs w:val="28"/>
          <w:lang w:val="da-DK"/>
        </w:rPr>
        <w:t xml:space="preserve"> ved at besvare disse spørgsmål:</w:t>
      </w:r>
    </w:p>
    <w:p w14:paraId="11DF1D48" w14:textId="7AD508C1" w:rsidR="00C81418" w:rsidRPr="00C81418" w:rsidRDefault="00C81418" w:rsidP="00C81418">
      <w:pPr>
        <w:pStyle w:val="Opstilling-punkttegn"/>
        <w:numPr>
          <w:ilvl w:val="0"/>
          <w:numId w:val="10"/>
        </w:numPr>
        <w:rPr>
          <w:sz w:val="24"/>
          <w:szCs w:val="28"/>
          <w:lang w:val="da-DK"/>
        </w:rPr>
      </w:pPr>
      <w:r>
        <w:rPr>
          <w:sz w:val="24"/>
          <w:szCs w:val="28"/>
          <w:lang w:val="da-DK"/>
        </w:rPr>
        <w:t>Redegør for</w:t>
      </w:r>
      <w:r w:rsidR="00802828">
        <w:rPr>
          <w:sz w:val="24"/>
          <w:szCs w:val="28"/>
          <w:lang w:val="da-DK"/>
        </w:rPr>
        <w:t xml:space="preserve"> hvilke dyregrupper i</w:t>
      </w:r>
      <w:r w:rsidRPr="00680BB9">
        <w:rPr>
          <w:sz w:val="24"/>
          <w:szCs w:val="28"/>
          <w:lang w:val="da-DK"/>
        </w:rPr>
        <w:t xml:space="preserve"> fandt flest </w:t>
      </w:r>
      <w:r>
        <w:rPr>
          <w:sz w:val="24"/>
          <w:szCs w:val="28"/>
          <w:lang w:val="da-DK"/>
        </w:rPr>
        <w:t xml:space="preserve">og mindst </w:t>
      </w:r>
      <w:r w:rsidRPr="00680BB9">
        <w:rPr>
          <w:sz w:val="24"/>
          <w:szCs w:val="28"/>
          <w:lang w:val="da-DK"/>
        </w:rPr>
        <w:t>af</w:t>
      </w:r>
      <w:r w:rsidR="00802828">
        <w:rPr>
          <w:sz w:val="24"/>
          <w:szCs w:val="28"/>
          <w:lang w:val="da-DK"/>
        </w:rPr>
        <w:t xml:space="preserve">? </w:t>
      </w:r>
      <w:r>
        <w:rPr>
          <w:sz w:val="24"/>
          <w:szCs w:val="28"/>
          <w:lang w:val="da-DK"/>
        </w:rPr>
        <w:t>Er der et mønster?</w:t>
      </w:r>
    </w:p>
    <w:p w14:paraId="357B7D4B" w14:textId="635BAF9A" w:rsidR="00E62BB5" w:rsidRDefault="00000000" w:rsidP="00802828">
      <w:pPr>
        <w:pStyle w:val="Opstilling-punkttegn"/>
        <w:numPr>
          <w:ilvl w:val="0"/>
          <w:numId w:val="10"/>
        </w:numPr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 xml:space="preserve">Tyder jeres fund </w:t>
      </w:r>
      <w:r w:rsidR="00802828">
        <w:rPr>
          <w:sz w:val="24"/>
          <w:szCs w:val="28"/>
          <w:lang w:val="da-DK"/>
        </w:rPr>
        <w:t>af dyr</w:t>
      </w:r>
      <w:r w:rsidRPr="00680BB9">
        <w:rPr>
          <w:sz w:val="24"/>
          <w:szCs w:val="28"/>
          <w:lang w:val="da-DK"/>
        </w:rPr>
        <w:t xml:space="preserve"> på gode eller dårlige iltforhold</w:t>
      </w:r>
      <w:r w:rsidR="00C81418">
        <w:rPr>
          <w:sz w:val="24"/>
          <w:szCs w:val="28"/>
          <w:lang w:val="da-DK"/>
        </w:rPr>
        <w:t>. Er der indikatorarter, som i kan bruge til at vurdere iltforholdene</w:t>
      </w:r>
      <w:r w:rsidRPr="00680BB9">
        <w:rPr>
          <w:sz w:val="24"/>
          <w:szCs w:val="28"/>
          <w:lang w:val="da-DK"/>
        </w:rPr>
        <w:t xml:space="preserve">? Forklar med </w:t>
      </w:r>
      <w:r w:rsidR="00802828">
        <w:rPr>
          <w:sz w:val="24"/>
          <w:szCs w:val="28"/>
          <w:lang w:val="da-DK"/>
        </w:rPr>
        <w:t xml:space="preserve">minimum 2 </w:t>
      </w:r>
      <w:r w:rsidRPr="00680BB9">
        <w:rPr>
          <w:sz w:val="24"/>
          <w:szCs w:val="28"/>
          <w:lang w:val="da-DK"/>
        </w:rPr>
        <w:t>konkrete dyr fra jeres skema.</w:t>
      </w:r>
    </w:p>
    <w:p w14:paraId="68320883" w14:textId="5D7DA96F" w:rsidR="00802828" w:rsidRPr="00680BB9" w:rsidRDefault="00802828" w:rsidP="00802828">
      <w:pPr>
        <w:pStyle w:val="Opstilling-punkttegn"/>
        <w:numPr>
          <w:ilvl w:val="0"/>
          <w:numId w:val="10"/>
        </w:numPr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 xml:space="preserve">Hvordan </w:t>
      </w:r>
      <w:r>
        <w:rPr>
          <w:sz w:val="24"/>
          <w:szCs w:val="28"/>
          <w:lang w:val="da-DK"/>
        </w:rPr>
        <w:t>er åndingsmetoden på</w:t>
      </w:r>
      <w:r w:rsidRPr="00680BB9">
        <w:rPr>
          <w:sz w:val="24"/>
          <w:szCs w:val="28"/>
          <w:lang w:val="da-DK"/>
        </w:rPr>
        <w:t xml:space="preserve"> de </w:t>
      </w:r>
      <w:r>
        <w:rPr>
          <w:sz w:val="24"/>
          <w:szCs w:val="28"/>
          <w:lang w:val="da-DK"/>
        </w:rPr>
        <w:t>2 dyr i ovenstående spørgsmål, uddyb hvorfor de kan fortælle noget om iltforholdene i søen</w:t>
      </w:r>
      <w:r w:rsidRPr="00680BB9">
        <w:rPr>
          <w:sz w:val="24"/>
          <w:szCs w:val="28"/>
          <w:lang w:val="da-DK"/>
        </w:rPr>
        <w:t>?</w:t>
      </w:r>
    </w:p>
    <w:p w14:paraId="3B05CA63" w14:textId="6FA5AD59" w:rsidR="00802828" w:rsidRPr="00802828" w:rsidRDefault="00802828" w:rsidP="00802828">
      <w:pPr>
        <w:pStyle w:val="Opstilling-punkttegn"/>
        <w:numPr>
          <w:ilvl w:val="0"/>
          <w:numId w:val="10"/>
        </w:numPr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 xml:space="preserve">Tyder </w:t>
      </w:r>
      <w:r>
        <w:rPr>
          <w:sz w:val="24"/>
          <w:szCs w:val="28"/>
          <w:lang w:val="da-DK"/>
        </w:rPr>
        <w:t>målinger af fosfat og nitrat på gode eller dårlige miljøforhold</w:t>
      </w:r>
      <w:r w:rsidRPr="00680BB9">
        <w:rPr>
          <w:sz w:val="24"/>
          <w:szCs w:val="28"/>
          <w:lang w:val="da-DK"/>
        </w:rPr>
        <w:t xml:space="preserve">? Forklar </w:t>
      </w:r>
      <w:r>
        <w:rPr>
          <w:sz w:val="24"/>
          <w:szCs w:val="28"/>
          <w:lang w:val="da-DK"/>
        </w:rPr>
        <w:t>hvorfor indholdet af nærringstoffer kan bruges til at forklar noget om iltforholdene i søen</w:t>
      </w:r>
    </w:p>
    <w:p w14:paraId="5D826BC7" w14:textId="061B29E6" w:rsidR="00E62BB5" w:rsidRDefault="00000000" w:rsidP="00802828">
      <w:pPr>
        <w:pStyle w:val="Opstilling-punkttegn"/>
        <w:numPr>
          <w:ilvl w:val="0"/>
          <w:numId w:val="10"/>
        </w:numPr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 xml:space="preserve">Passer målingerne </w:t>
      </w:r>
      <w:r w:rsidR="00802828">
        <w:rPr>
          <w:sz w:val="24"/>
          <w:szCs w:val="28"/>
          <w:lang w:val="da-DK"/>
        </w:rPr>
        <w:t xml:space="preserve">af nitrat og fosfat </w:t>
      </w:r>
      <w:r w:rsidRPr="00680BB9">
        <w:rPr>
          <w:sz w:val="24"/>
          <w:szCs w:val="28"/>
          <w:lang w:val="da-DK"/>
        </w:rPr>
        <w:t>med jeres vurdering ud fra dyrene?</w:t>
      </w:r>
      <w:r w:rsidR="00802828">
        <w:rPr>
          <w:sz w:val="24"/>
          <w:szCs w:val="28"/>
          <w:lang w:val="da-DK"/>
        </w:rPr>
        <w:t xml:space="preserve"> </w:t>
      </w:r>
    </w:p>
    <w:p w14:paraId="6AD0C761" w14:textId="0DF55560" w:rsidR="00680BB9" w:rsidRDefault="00680BB9" w:rsidP="00802828">
      <w:pPr>
        <w:pStyle w:val="Opstilling-punkttegn"/>
        <w:numPr>
          <w:ilvl w:val="0"/>
          <w:numId w:val="10"/>
        </w:numPr>
        <w:rPr>
          <w:sz w:val="24"/>
          <w:szCs w:val="28"/>
          <w:lang w:val="da-DK"/>
        </w:rPr>
      </w:pPr>
      <w:r w:rsidRPr="00680BB9">
        <w:rPr>
          <w:sz w:val="24"/>
          <w:szCs w:val="28"/>
          <w:lang w:val="da-DK"/>
        </w:rPr>
        <w:t xml:space="preserve">Hvad giver efter jeres mening det bedste billede af, </w:t>
      </w:r>
      <w:r w:rsidR="00357AA5">
        <w:rPr>
          <w:sz w:val="24"/>
          <w:szCs w:val="28"/>
          <w:lang w:val="da-DK"/>
        </w:rPr>
        <w:t>iltforholdene i</w:t>
      </w:r>
      <w:r w:rsidRPr="00680BB9">
        <w:rPr>
          <w:sz w:val="24"/>
          <w:szCs w:val="28"/>
          <w:lang w:val="da-DK"/>
        </w:rPr>
        <w:t xml:space="preserve"> vand</w:t>
      </w:r>
      <w:r w:rsidR="00357AA5">
        <w:rPr>
          <w:sz w:val="24"/>
          <w:szCs w:val="28"/>
          <w:lang w:val="da-DK"/>
        </w:rPr>
        <w:t>e</w:t>
      </w:r>
      <w:r w:rsidRPr="00680BB9">
        <w:rPr>
          <w:sz w:val="24"/>
          <w:szCs w:val="28"/>
          <w:lang w:val="da-DK"/>
        </w:rPr>
        <w:t xml:space="preserve">t: </w:t>
      </w:r>
      <w:r w:rsidRPr="00680BB9">
        <w:rPr>
          <w:b/>
          <w:bCs/>
          <w:sz w:val="24"/>
          <w:szCs w:val="28"/>
          <w:lang w:val="da-DK"/>
        </w:rPr>
        <w:t>de dyr, I fandt</w:t>
      </w:r>
      <w:r w:rsidRPr="00680BB9">
        <w:rPr>
          <w:sz w:val="24"/>
          <w:szCs w:val="28"/>
          <w:lang w:val="da-DK"/>
        </w:rPr>
        <w:t xml:space="preserve">, eller </w:t>
      </w:r>
      <w:r w:rsidRPr="00680BB9">
        <w:rPr>
          <w:b/>
          <w:bCs/>
          <w:sz w:val="24"/>
          <w:szCs w:val="28"/>
          <w:lang w:val="da-DK"/>
        </w:rPr>
        <w:t>målingerne af nitrat og fosfat</w:t>
      </w:r>
      <w:r w:rsidRPr="00680BB9">
        <w:rPr>
          <w:sz w:val="24"/>
          <w:szCs w:val="28"/>
          <w:lang w:val="da-DK"/>
        </w:rPr>
        <w:t>? Tænk over, hvad de to undersøgelser hver især kan fortælle jer</w:t>
      </w:r>
      <w:r>
        <w:rPr>
          <w:sz w:val="24"/>
          <w:szCs w:val="28"/>
          <w:lang w:val="da-DK"/>
        </w:rPr>
        <w:t xml:space="preserve"> om vandet</w:t>
      </w:r>
      <w:r w:rsidR="00357AA5">
        <w:rPr>
          <w:sz w:val="24"/>
          <w:szCs w:val="28"/>
          <w:lang w:val="da-DK"/>
        </w:rPr>
        <w:t>s renhed</w:t>
      </w:r>
      <w:r>
        <w:rPr>
          <w:sz w:val="24"/>
          <w:szCs w:val="28"/>
          <w:lang w:val="da-DK"/>
        </w:rPr>
        <w:t xml:space="preserve"> </w:t>
      </w:r>
      <w:r w:rsidR="00176DEF">
        <w:rPr>
          <w:sz w:val="24"/>
          <w:szCs w:val="28"/>
          <w:lang w:val="da-DK"/>
        </w:rPr>
        <w:t xml:space="preserve">- </w:t>
      </w:r>
      <w:r w:rsidR="00357AA5">
        <w:rPr>
          <w:sz w:val="24"/>
          <w:szCs w:val="28"/>
          <w:lang w:val="da-DK"/>
        </w:rPr>
        <w:t xml:space="preserve">som et øjebliksbillede </w:t>
      </w:r>
      <w:r w:rsidR="00176DEF">
        <w:rPr>
          <w:sz w:val="24"/>
          <w:szCs w:val="28"/>
          <w:lang w:val="da-DK"/>
        </w:rPr>
        <w:t xml:space="preserve"> - </w:t>
      </w:r>
      <w:r w:rsidR="00357AA5">
        <w:rPr>
          <w:sz w:val="24"/>
          <w:szCs w:val="28"/>
          <w:lang w:val="da-DK"/>
        </w:rPr>
        <w:t xml:space="preserve">eller </w:t>
      </w:r>
      <w:r>
        <w:rPr>
          <w:sz w:val="24"/>
          <w:szCs w:val="28"/>
          <w:lang w:val="da-DK"/>
        </w:rPr>
        <w:t>over længere tid. B</w:t>
      </w:r>
      <w:r w:rsidRPr="00680BB9">
        <w:rPr>
          <w:sz w:val="24"/>
          <w:szCs w:val="28"/>
          <w:lang w:val="da-DK"/>
        </w:rPr>
        <w:t>egrund jeres svar.</w:t>
      </w:r>
    </w:p>
    <w:p w14:paraId="752858D8" w14:textId="18C0AE7C" w:rsidR="00802828" w:rsidRDefault="00802828" w:rsidP="00802828">
      <w:pPr>
        <w:pStyle w:val="Opstilling-punkttegn"/>
        <w:numPr>
          <w:ilvl w:val="0"/>
          <w:numId w:val="10"/>
        </w:numPr>
        <w:rPr>
          <w:sz w:val="24"/>
          <w:szCs w:val="28"/>
          <w:lang w:val="da-DK"/>
        </w:rPr>
      </w:pPr>
      <w:r>
        <w:rPr>
          <w:sz w:val="24"/>
          <w:szCs w:val="28"/>
          <w:lang w:val="da-DK"/>
        </w:rPr>
        <w:t>Skriv en samlet konklusion på miljøtilstanden i søen/vandløbet, husk at bruge konkrete resultater fra jeres undersøgelse</w:t>
      </w:r>
      <w:r w:rsidR="00283653">
        <w:rPr>
          <w:sz w:val="24"/>
          <w:szCs w:val="28"/>
          <w:lang w:val="da-DK"/>
        </w:rPr>
        <w:t xml:space="preserve"> af både dyr og nærringstoffer,</w:t>
      </w:r>
      <w:r>
        <w:rPr>
          <w:sz w:val="24"/>
          <w:szCs w:val="28"/>
          <w:lang w:val="da-DK"/>
        </w:rPr>
        <w:t xml:space="preserve"> til at argumentere med.</w:t>
      </w:r>
    </w:p>
    <w:p w14:paraId="6DA8F7DE" w14:textId="77777777" w:rsidR="00802828" w:rsidRPr="00680BB9" w:rsidRDefault="00802828" w:rsidP="00802828">
      <w:pPr>
        <w:pStyle w:val="Opstilling-punkttegn"/>
        <w:numPr>
          <w:ilvl w:val="0"/>
          <w:numId w:val="0"/>
        </w:numPr>
        <w:ind w:left="720"/>
        <w:rPr>
          <w:sz w:val="24"/>
          <w:szCs w:val="28"/>
          <w:lang w:val="da-DK"/>
        </w:rPr>
      </w:pPr>
    </w:p>
    <w:p w14:paraId="34CC2286" w14:textId="77777777" w:rsidR="00680BB9" w:rsidRPr="00680BB9" w:rsidRDefault="00680BB9" w:rsidP="00802828">
      <w:pPr>
        <w:pStyle w:val="Opstilling-punkttegn"/>
        <w:numPr>
          <w:ilvl w:val="0"/>
          <w:numId w:val="0"/>
        </w:numPr>
        <w:ind w:left="360"/>
        <w:rPr>
          <w:sz w:val="24"/>
          <w:szCs w:val="28"/>
          <w:lang w:val="da-DK"/>
        </w:rPr>
      </w:pPr>
    </w:p>
    <w:sectPr w:rsidR="00680BB9" w:rsidRPr="00680BB9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402312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5D7C34"/>
    <w:multiLevelType w:val="hybridMultilevel"/>
    <w:tmpl w:val="7A021D4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212838">
    <w:abstractNumId w:val="8"/>
  </w:num>
  <w:num w:numId="2" w16cid:durableId="1875534124">
    <w:abstractNumId w:val="6"/>
  </w:num>
  <w:num w:numId="3" w16cid:durableId="1178544424">
    <w:abstractNumId w:val="5"/>
  </w:num>
  <w:num w:numId="4" w16cid:durableId="19743393">
    <w:abstractNumId w:val="4"/>
  </w:num>
  <w:num w:numId="5" w16cid:durableId="14381074">
    <w:abstractNumId w:val="7"/>
  </w:num>
  <w:num w:numId="6" w16cid:durableId="1910069620">
    <w:abstractNumId w:val="3"/>
  </w:num>
  <w:num w:numId="7" w16cid:durableId="198518000">
    <w:abstractNumId w:val="2"/>
  </w:num>
  <w:num w:numId="8" w16cid:durableId="2079399350">
    <w:abstractNumId w:val="1"/>
  </w:num>
  <w:num w:numId="9" w16cid:durableId="1134062567">
    <w:abstractNumId w:val="0"/>
  </w:num>
  <w:num w:numId="10" w16cid:durableId="2716748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61A"/>
    <w:rsid w:val="0015074B"/>
    <w:rsid w:val="00176DEF"/>
    <w:rsid w:val="00283653"/>
    <w:rsid w:val="0029639D"/>
    <w:rsid w:val="00326F90"/>
    <w:rsid w:val="00357AA5"/>
    <w:rsid w:val="00362336"/>
    <w:rsid w:val="004C60D6"/>
    <w:rsid w:val="00680BB9"/>
    <w:rsid w:val="007C7D16"/>
    <w:rsid w:val="00802828"/>
    <w:rsid w:val="0087091F"/>
    <w:rsid w:val="008E63D4"/>
    <w:rsid w:val="00AA1D8D"/>
    <w:rsid w:val="00B47730"/>
    <w:rsid w:val="00C81418"/>
    <w:rsid w:val="00CB0664"/>
    <w:rsid w:val="00D2654D"/>
    <w:rsid w:val="00E62BB5"/>
    <w:rsid w:val="00F92E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B24DC"/>
  <w14:defaultImageDpi w14:val="300"/>
  <w15:docId w15:val="{B91A6FA8-D3CD-4730-88ED-2DAD27A4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000000"/>
      <w:sz w:val="30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FC693F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000000"/>
      <w:sz w:val="23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554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Claus Gudum Faaborg</cp:lastModifiedBy>
  <cp:revision>7</cp:revision>
  <dcterms:created xsi:type="dcterms:W3CDTF">2026-09-16T09:19:00Z</dcterms:created>
  <dcterms:modified xsi:type="dcterms:W3CDTF">2026-09-16T12:07:00Z</dcterms:modified>
  <cp:category/>
</cp:coreProperties>
</file>